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620FC656" w:rsidR="00EF20F2" w:rsidRDefault="00CA7AF8">
            <w:r>
              <w:rPr>
                <w:rFonts w:ascii="Calibri" w:eastAsia="Calibri" w:hAnsi="Calibri" w:cs="Calibri"/>
                <w:b/>
                <w:sz w:val="20"/>
                <w:szCs w:val="20"/>
              </w:rPr>
              <w:t>Course Title:</w:t>
            </w:r>
            <w:r w:rsidR="0063307C">
              <w:rPr>
                <w:rFonts w:ascii="Calibri" w:eastAsia="Calibri" w:hAnsi="Calibri" w:cs="Calibri"/>
                <w:b/>
                <w:sz w:val="20"/>
                <w:szCs w:val="20"/>
              </w:rPr>
              <w:t xml:space="preserve"> </w:t>
            </w:r>
            <w:r w:rsidR="00DD745F">
              <w:rPr>
                <w:rFonts w:ascii="Calibri" w:eastAsia="Calibri" w:hAnsi="Calibri" w:cs="Calibri"/>
                <w:b/>
                <w:sz w:val="20"/>
                <w:szCs w:val="20"/>
              </w:rPr>
              <w:t>4</w:t>
            </w:r>
            <w:r w:rsidR="00DD745F" w:rsidRPr="00DD745F">
              <w:rPr>
                <w:rFonts w:ascii="Calibri" w:eastAsia="Calibri" w:hAnsi="Calibri" w:cs="Calibri"/>
                <w:b/>
                <w:sz w:val="20"/>
                <w:szCs w:val="20"/>
                <w:vertAlign w:val="superscript"/>
              </w:rPr>
              <w:t>th</w:t>
            </w:r>
            <w:r w:rsidR="00DD745F">
              <w:rPr>
                <w:rFonts w:ascii="Calibri" w:eastAsia="Calibri" w:hAnsi="Calibri" w:cs="Calibri"/>
                <w:b/>
                <w:sz w:val="20"/>
                <w:szCs w:val="20"/>
              </w:rPr>
              <w:t xml:space="preserve"> Grade Music</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2D1847F5" w:rsidR="006E11C5" w:rsidRDefault="000F3997">
            <w:r>
              <w:t>Angelina Coppola</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1B62189A" w:rsidR="00EF20F2" w:rsidRDefault="00FB61E1">
            <w:r>
              <w:t>March &amp; April</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32FC9A9D" w:rsidR="00EF20F2" w:rsidRPr="00DD24D0" w:rsidRDefault="00FB61E1">
            <w:pPr>
              <w:rPr>
                <w:color w:val="0070C0"/>
                <w:sz w:val="20"/>
                <w:szCs w:val="20"/>
              </w:rPr>
            </w:pPr>
            <w:r w:rsidRPr="00FB61E1">
              <w:rPr>
                <w:color w:val="auto"/>
                <w:sz w:val="20"/>
                <w:szCs w:val="20"/>
              </w:rPr>
              <w:t>Harmony – Identifying, Singing, and Playing Instruments</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5BBB7805" w:rsidR="00EF20F2" w:rsidRDefault="00FB61E1">
            <w:r w:rsidRPr="00FB61E1">
              <w:rPr>
                <w:rFonts w:asciiTheme="minorHAnsi" w:hAnsiTheme="minorHAnsi"/>
                <w:color w:val="auto"/>
                <w:sz w:val="20"/>
                <w:szCs w:val="20"/>
              </w:rPr>
              <w:t xml:space="preserve">1 to </w:t>
            </w:r>
            <w:r w:rsidR="000F3997" w:rsidRPr="00FB61E1">
              <w:rPr>
                <w:rFonts w:asciiTheme="minorHAnsi" w:hAnsiTheme="minorHAnsi"/>
                <w:color w:val="auto"/>
                <w:sz w:val="20"/>
                <w:szCs w:val="20"/>
              </w:rPr>
              <w:t>2 months –</w:t>
            </w:r>
            <w:r w:rsidRPr="00FB61E1">
              <w:rPr>
                <w:rFonts w:asciiTheme="minorHAnsi" w:hAnsiTheme="minorHAnsi"/>
                <w:color w:val="auto"/>
                <w:sz w:val="20"/>
                <w:szCs w:val="20"/>
              </w:rPr>
              <w:t>4 to</w:t>
            </w:r>
            <w:r w:rsidR="000F3997" w:rsidRPr="00FB61E1">
              <w:rPr>
                <w:rFonts w:asciiTheme="minorHAnsi" w:hAnsiTheme="minorHAnsi"/>
                <w:color w:val="auto"/>
                <w:sz w:val="20"/>
                <w:szCs w:val="20"/>
              </w:rPr>
              <w:t xml:space="preserve"> 8 class periods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464AFE57" w14:textId="77777777" w:rsidR="00EF20F2" w:rsidRPr="000428D9" w:rsidRDefault="00FF5C7B" w:rsidP="0017443F">
            <w:pPr>
              <w:rPr>
                <w:sz w:val="20"/>
                <w:szCs w:val="20"/>
              </w:rPr>
            </w:pPr>
            <w:r w:rsidRPr="000428D9">
              <w:rPr>
                <w:sz w:val="20"/>
                <w:szCs w:val="20"/>
              </w:rPr>
              <w:t>1.3A.5.Pr4b: Demonstrate an understanding of the structure and expanded music concepts (e.g., rhythm, pitch, form, harmony) in music selected for performance.</w:t>
            </w:r>
          </w:p>
          <w:p w14:paraId="568DC7B7" w14:textId="77777777" w:rsidR="00FF5C7B" w:rsidRPr="000428D9" w:rsidRDefault="00FF5C7B" w:rsidP="0017443F">
            <w:pPr>
              <w:rPr>
                <w:sz w:val="20"/>
                <w:szCs w:val="20"/>
              </w:rPr>
            </w:pPr>
            <w:r w:rsidRPr="000428D9">
              <w:rPr>
                <w:sz w:val="20"/>
                <w:szCs w:val="20"/>
              </w:rPr>
              <w:t>1.3A.5.Pr5a: Apply teacher-provided and established criteria and feedback to evaluate the accuracy and expressiveness of ensemble and personal performance.</w:t>
            </w:r>
          </w:p>
          <w:p w14:paraId="66A759E7" w14:textId="77777777" w:rsidR="000428D9" w:rsidRPr="000428D9" w:rsidRDefault="000428D9" w:rsidP="0017443F">
            <w:pPr>
              <w:rPr>
                <w:sz w:val="20"/>
                <w:szCs w:val="20"/>
              </w:rPr>
            </w:pPr>
            <w:r w:rsidRPr="000428D9">
              <w:rPr>
                <w:sz w:val="20"/>
                <w:szCs w:val="20"/>
              </w:rPr>
              <w:t>1.3A.5.Pr5b: Rehearse to refine technical accuracy and expressive qualities to address challenges and show improvement over time.</w:t>
            </w:r>
          </w:p>
          <w:p w14:paraId="1F5FB11A" w14:textId="77777777" w:rsidR="000428D9" w:rsidRPr="000428D9" w:rsidRDefault="000428D9" w:rsidP="0017443F">
            <w:pPr>
              <w:rPr>
                <w:sz w:val="20"/>
                <w:szCs w:val="20"/>
              </w:rPr>
            </w:pPr>
            <w:r w:rsidRPr="000428D9">
              <w:rPr>
                <w:sz w:val="20"/>
                <w:szCs w:val="20"/>
              </w:rPr>
              <w:t>1.3A.5.Pr6a: Perform music, alone or with others, with expression, technical accuracy and appropriate interpretation.</w:t>
            </w:r>
          </w:p>
          <w:p w14:paraId="6EE725EE" w14:textId="34A70915" w:rsidR="000428D9" w:rsidRPr="000428D9" w:rsidRDefault="000428D9" w:rsidP="000428D9">
            <w:pPr>
              <w:tabs>
                <w:tab w:val="left" w:pos="2700"/>
              </w:tabs>
              <w:rPr>
                <w:sz w:val="20"/>
                <w:szCs w:val="20"/>
              </w:rPr>
            </w:pPr>
            <w:r w:rsidRPr="000428D9">
              <w:rPr>
                <w:sz w:val="20"/>
                <w:szCs w:val="20"/>
              </w:rPr>
              <w:t>1.3A.5.Pr6b: Demonstrate performance decorum and audience etiquette appropriate for the context, venue, genre, and style.</w:t>
            </w:r>
          </w:p>
          <w:p w14:paraId="4476BD04" w14:textId="46038DAE" w:rsidR="000428D9" w:rsidRPr="000428D9" w:rsidRDefault="000428D9" w:rsidP="000428D9">
            <w:pPr>
              <w:tabs>
                <w:tab w:val="left" w:pos="2700"/>
              </w:tabs>
              <w:rPr>
                <w:sz w:val="20"/>
                <w:szCs w:val="20"/>
              </w:rPr>
            </w:pPr>
            <w:r w:rsidRPr="000428D9">
              <w:rPr>
                <w:sz w:val="20"/>
                <w:szCs w:val="20"/>
              </w:rPr>
              <w:t>1.3A.5.Re8a: Evaluate musical works and performances, applying established criteria, and explain appropriateness to the context citing evidence from the elements of music.</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43AAAB29" w14:textId="77777777" w:rsidR="00DC1CFE" w:rsidRDefault="00DC1CFE" w:rsidP="0017443F">
            <w:pPr>
              <w:rPr>
                <w:iCs/>
                <w:sz w:val="20"/>
                <w:szCs w:val="20"/>
              </w:rPr>
            </w:pPr>
            <w:r>
              <w:rPr>
                <w:iCs/>
                <w:sz w:val="20"/>
                <w:szCs w:val="20"/>
              </w:rPr>
              <w:t>What is melody?</w:t>
            </w:r>
          </w:p>
          <w:p w14:paraId="02338F37" w14:textId="71CD1385" w:rsidR="00EF20F2" w:rsidRDefault="00DC1CFE" w:rsidP="0017443F">
            <w:pPr>
              <w:rPr>
                <w:iCs/>
                <w:sz w:val="20"/>
                <w:szCs w:val="20"/>
              </w:rPr>
            </w:pPr>
            <w:r>
              <w:rPr>
                <w:iCs/>
                <w:sz w:val="20"/>
                <w:szCs w:val="20"/>
              </w:rPr>
              <w:t>What is harmony? How is harmony created?</w:t>
            </w:r>
          </w:p>
          <w:p w14:paraId="6372BD17" w14:textId="30B6F995" w:rsidR="00DC1CFE" w:rsidRDefault="00DC1CFE" w:rsidP="0017443F">
            <w:pPr>
              <w:rPr>
                <w:iCs/>
                <w:sz w:val="20"/>
                <w:szCs w:val="20"/>
              </w:rPr>
            </w:pPr>
            <w:r>
              <w:rPr>
                <w:iCs/>
                <w:sz w:val="20"/>
                <w:szCs w:val="20"/>
              </w:rPr>
              <w:t>How are different types of harmony created?</w:t>
            </w:r>
          </w:p>
          <w:p w14:paraId="7BFB6217" w14:textId="40F52E7B" w:rsidR="00DC1CFE" w:rsidRDefault="00DC1CFE" w:rsidP="0017443F">
            <w:pPr>
              <w:rPr>
                <w:iCs/>
                <w:sz w:val="20"/>
                <w:szCs w:val="20"/>
              </w:rPr>
            </w:pPr>
            <w:r>
              <w:rPr>
                <w:iCs/>
                <w:sz w:val="20"/>
                <w:szCs w:val="20"/>
              </w:rPr>
              <w:t>What is accompaniment?</w:t>
            </w:r>
          </w:p>
          <w:p w14:paraId="19050CE9" w14:textId="0C1CAA7F" w:rsidR="00DC1CFE" w:rsidRDefault="00DC1CFE" w:rsidP="0017443F">
            <w:pPr>
              <w:rPr>
                <w:iCs/>
                <w:sz w:val="20"/>
                <w:szCs w:val="20"/>
              </w:rPr>
            </w:pPr>
            <w:r>
              <w:rPr>
                <w:iCs/>
                <w:sz w:val="20"/>
                <w:szCs w:val="20"/>
              </w:rPr>
              <w:t>What are the note names on a keyboard instrument?</w:t>
            </w:r>
          </w:p>
          <w:p w14:paraId="42C59165" w14:textId="1656C74D" w:rsidR="00DC1CFE" w:rsidRDefault="00DC1CFE" w:rsidP="0017443F">
            <w:pPr>
              <w:rPr>
                <w:iCs/>
                <w:sz w:val="20"/>
                <w:szCs w:val="20"/>
              </w:rPr>
            </w:pPr>
            <w:r>
              <w:rPr>
                <w:iCs/>
                <w:sz w:val="20"/>
                <w:szCs w:val="20"/>
              </w:rPr>
              <w:t>Where are the notes “C” and “F” on a keyboard instrument?</w:t>
            </w:r>
          </w:p>
          <w:p w14:paraId="1A289C88" w14:textId="18D69710" w:rsidR="00DC1CFE" w:rsidRDefault="00DC1CFE" w:rsidP="0017443F">
            <w:pPr>
              <w:rPr>
                <w:iCs/>
                <w:sz w:val="20"/>
                <w:szCs w:val="20"/>
              </w:rPr>
            </w:pPr>
            <w:r>
              <w:rPr>
                <w:iCs/>
                <w:sz w:val="20"/>
                <w:szCs w:val="20"/>
              </w:rPr>
              <w:t>How do you hold the mallets to play a keyboard instrument properly?</w:t>
            </w:r>
          </w:p>
          <w:p w14:paraId="7B6E03B8" w14:textId="50F84498" w:rsidR="00DC1CFE" w:rsidRDefault="00DC1CFE" w:rsidP="0017443F">
            <w:pPr>
              <w:rPr>
                <w:iCs/>
                <w:sz w:val="20"/>
                <w:szCs w:val="20"/>
              </w:rPr>
            </w:pPr>
            <w:r>
              <w:rPr>
                <w:iCs/>
                <w:sz w:val="20"/>
                <w:szCs w:val="20"/>
              </w:rPr>
              <w:t>What is the proper way to hit the keys on an keyboard instrument?</w:t>
            </w:r>
          </w:p>
          <w:p w14:paraId="5C6B73EF" w14:textId="3F3F570D" w:rsidR="00DC1CFE" w:rsidRPr="00DC1CFE" w:rsidRDefault="00DC1CFE" w:rsidP="0017443F">
            <w:pPr>
              <w:rPr>
                <w:iCs/>
                <w:sz w:val="20"/>
                <w:szCs w:val="20"/>
              </w:rPr>
            </w:pP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lastRenderedPageBreak/>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73902DB" w14:textId="76B9BC52" w:rsidR="00C34B12" w:rsidRPr="00472552" w:rsidRDefault="00472552" w:rsidP="00117024">
            <w:pPr>
              <w:rPr>
                <w:sz w:val="20"/>
                <w:szCs w:val="20"/>
              </w:rPr>
            </w:pPr>
            <w:r w:rsidRPr="00472552">
              <w:rPr>
                <w:sz w:val="20"/>
                <w:szCs w:val="20"/>
              </w:rPr>
              <w:t>Students will be able to identify melody and harmony. They will be able to create harmony vocally (singing with others and with accompaniment) and aurally identify four types of harmony.  They will also be able to accompany their own singing using keyboard instruments.</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9921E68" w14:textId="3525F3D6"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tc>
        <w:tc>
          <w:tcPr>
            <w:tcW w:w="11862" w:type="dxa"/>
            <w:gridSpan w:val="10"/>
            <w:tcMar>
              <w:top w:w="43" w:type="dxa"/>
              <w:left w:w="115" w:type="dxa"/>
              <w:bottom w:w="43" w:type="dxa"/>
              <w:right w:w="115" w:type="dxa"/>
            </w:tcMar>
          </w:tcPr>
          <w:p w14:paraId="65A550AC" w14:textId="40312855" w:rsidR="00EF20F2" w:rsidRPr="00124550" w:rsidRDefault="00472552" w:rsidP="00124550">
            <w:pPr>
              <w:rPr>
                <w:sz w:val="20"/>
                <w:szCs w:val="20"/>
              </w:rPr>
            </w:pPr>
            <w:r>
              <w:rPr>
                <w:sz w:val="20"/>
                <w:szCs w:val="20"/>
              </w:rPr>
              <w:t>Students have created melody and harmony by singing in previous years of music classes. They may have sung songs and been accompanied with ostinato, but may not have used musical vocabulary to describe it.</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04F8C930" w:rsidR="00A759FE" w:rsidRPr="00117024" w:rsidRDefault="0089100E" w:rsidP="00117024">
            <w:pPr>
              <w:rPr>
                <w:color w:val="FF0000"/>
                <w:sz w:val="20"/>
                <w:szCs w:val="20"/>
              </w:rPr>
            </w:pPr>
            <w:r w:rsidRPr="0089100E">
              <w:rPr>
                <w:color w:val="auto"/>
                <w:sz w:val="20"/>
                <w:szCs w:val="20"/>
              </w:rPr>
              <w:t>Students may be hesitant about singing if they don’t feel that they are good singers or don’t like singing. Students with coordination difficulties may have a hard time playing keyboard instruments in time with the songs.</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10E94351" w:rsidR="00EF20F2" w:rsidRPr="007F0A99" w:rsidRDefault="007F0A99">
            <w:pPr>
              <w:rPr>
                <w:sz w:val="20"/>
                <w:szCs w:val="20"/>
              </w:rPr>
            </w:pPr>
            <w:r w:rsidRPr="007F0A99">
              <w:rPr>
                <w:sz w:val="20"/>
                <w:szCs w:val="20"/>
              </w:rPr>
              <w:t>Non-verbal cues, demonstration, written lyrics, diagrams</w:t>
            </w:r>
            <w:r>
              <w:rPr>
                <w:sz w:val="20"/>
                <w:szCs w:val="20"/>
              </w:rPr>
              <w:t>, working with classmates</w:t>
            </w:r>
            <w:r w:rsidRPr="007F0A99">
              <w:rPr>
                <w:sz w:val="20"/>
                <w:szCs w:val="20"/>
              </w:rPr>
              <w:t>.</w:t>
            </w:r>
          </w:p>
        </w:tc>
        <w:tc>
          <w:tcPr>
            <w:tcW w:w="2880" w:type="dxa"/>
            <w:gridSpan w:val="4"/>
            <w:tcMar>
              <w:top w:w="43" w:type="dxa"/>
              <w:left w:w="115" w:type="dxa"/>
              <w:bottom w:w="43" w:type="dxa"/>
              <w:right w:w="115" w:type="dxa"/>
            </w:tcMar>
          </w:tcPr>
          <w:p w14:paraId="43B6AA6A" w14:textId="77777777" w:rsidR="00EF20F2" w:rsidRDefault="007F0A99">
            <w:pPr>
              <w:rPr>
                <w:sz w:val="20"/>
                <w:szCs w:val="20"/>
              </w:rPr>
            </w:pPr>
            <w:r w:rsidRPr="007F0A99">
              <w:rPr>
                <w:sz w:val="20"/>
                <w:szCs w:val="20"/>
              </w:rPr>
              <w:t>Non-verbal cues, demonstration, written lyrics, diagrams</w:t>
            </w:r>
            <w:r>
              <w:rPr>
                <w:sz w:val="20"/>
                <w:szCs w:val="20"/>
              </w:rPr>
              <w:t>, working with classmates</w:t>
            </w:r>
            <w:r w:rsidRPr="007F0A99">
              <w:rPr>
                <w:sz w:val="20"/>
                <w:szCs w:val="20"/>
              </w:rPr>
              <w:t>.</w:t>
            </w:r>
          </w:p>
          <w:p w14:paraId="1684F54E" w14:textId="77777777" w:rsidR="00DD745F" w:rsidRDefault="00DD745F">
            <w:pPr>
              <w:rPr>
                <w:sz w:val="20"/>
                <w:szCs w:val="20"/>
              </w:rPr>
            </w:pPr>
          </w:p>
          <w:p w14:paraId="36B41211" w14:textId="77777777" w:rsidR="00DD745F" w:rsidRDefault="00DD745F">
            <w:pPr>
              <w:rPr>
                <w:sz w:val="20"/>
                <w:szCs w:val="20"/>
              </w:rPr>
            </w:pPr>
          </w:p>
          <w:p w14:paraId="19A0490C" w14:textId="05C376E0" w:rsidR="00DD745F" w:rsidRDefault="00DD745F"/>
        </w:tc>
        <w:tc>
          <w:tcPr>
            <w:tcW w:w="3060" w:type="dxa"/>
            <w:gridSpan w:val="4"/>
            <w:tcMar>
              <w:top w:w="43" w:type="dxa"/>
              <w:left w:w="115" w:type="dxa"/>
              <w:bottom w:w="43" w:type="dxa"/>
              <w:right w:w="115" w:type="dxa"/>
            </w:tcMar>
          </w:tcPr>
          <w:p w14:paraId="351F2102" w14:textId="4D51C0DF" w:rsidR="00EF20F2" w:rsidRDefault="007F0A99">
            <w:r w:rsidRPr="007F0A99">
              <w:rPr>
                <w:sz w:val="20"/>
                <w:szCs w:val="20"/>
              </w:rPr>
              <w:t>Non-verbal cues, demonstration, written lyrics, diagrams</w:t>
            </w:r>
            <w:r>
              <w:rPr>
                <w:sz w:val="20"/>
                <w:szCs w:val="20"/>
              </w:rPr>
              <w:t>, working with classmates</w:t>
            </w:r>
            <w:r w:rsidRPr="007F0A99">
              <w:rPr>
                <w:sz w:val="20"/>
                <w:szCs w:val="20"/>
              </w:rPr>
              <w:t>.</w:t>
            </w:r>
          </w:p>
        </w:tc>
        <w:tc>
          <w:tcPr>
            <w:tcW w:w="2838" w:type="dxa"/>
            <w:tcMar>
              <w:top w:w="43" w:type="dxa"/>
              <w:left w:w="115" w:type="dxa"/>
              <w:bottom w:w="43" w:type="dxa"/>
              <w:right w:w="115" w:type="dxa"/>
            </w:tcMar>
          </w:tcPr>
          <w:p w14:paraId="064226CB" w14:textId="77E5DDD4" w:rsidR="00EF20F2" w:rsidRPr="007F0A99" w:rsidRDefault="007F0A99" w:rsidP="00751D22">
            <w:pPr>
              <w:rPr>
                <w:sz w:val="20"/>
                <w:szCs w:val="20"/>
              </w:rPr>
            </w:pPr>
            <w:r w:rsidRPr="007F0A99">
              <w:rPr>
                <w:sz w:val="20"/>
                <w:szCs w:val="20"/>
              </w:rPr>
              <w:t xml:space="preserve">Demonstrating song types or keyboard techniques, assisting other students in </w:t>
            </w:r>
            <w:r>
              <w:rPr>
                <w:sz w:val="20"/>
                <w:szCs w:val="20"/>
              </w:rPr>
              <w:t>practicing</w:t>
            </w:r>
            <w:r w:rsidRPr="007F0A99">
              <w:rPr>
                <w:sz w:val="20"/>
                <w:szCs w:val="20"/>
              </w:rPr>
              <w:t xml:space="preserve"> physical tasks.</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4846DC05" w14:textId="3203959C" w:rsidR="00065693" w:rsidRPr="00DD745F" w:rsidRDefault="00CA7AF8" w:rsidP="00065693">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595979F8" w:rsidR="00EF20F2" w:rsidRPr="00F67A84" w:rsidRDefault="00773E4F">
            <w:pPr>
              <w:rPr>
                <w:rFonts w:asciiTheme="minorHAnsi" w:hAnsiTheme="minorHAnsi"/>
                <w:color w:val="FF0000"/>
                <w:sz w:val="20"/>
                <w:szCs w:val="20"/>
              </w:rPr>
            </w:pPr>
            <w:r w:rsidRPr="00773E4F">
              <w:rPr>
                <w:rFonts w:asciiTheme="minorHAnsi" w:hAnsiTheme="minorHAnsi"/>
                <w:color w:val="auto"/>
                <w:sz w:val="20"/>
                <w:szCs w:val="20"/>
              </w:rPr>
              <w:t>Students will listen to multiple types of harmonies and aurally identify them. They will identify the note names on a keyboard instrument before playing them</w:t>
            </w:r>
          </w:p>
        </w:tc>
        <w:tc>
          <w:tcPr>
            <w:tcW w:w="5898" w:type="dxa"/>
            <w:gridSpan w:val="5"/>
            <w:tcMar>
              <w:top w:w="43" w:type="dxa"/>
              <w:left w:w="115" w:type="dxa"/>
              <w:bottom w:w="43" w:type="dxa"/>
              <w:right w:w="115" w:type="dxa"/>
            </w:tcMar>
          </w:tcPr>
          <w:p w14:paraId="128DBFE0" w14:textId="6755A1FB" w:rsidR="00EF20F2" w:rsidRPr="00773E4F" w:rsidRDefault="00773E4F">
            <w:pPr>
              <w:rPr>
                <w:sz w:val="20"/>
                <w:szCs w:val="20"/>
              </w:rPr>
            </w:pPr>
            <w:r w:rsidRPr="00773E4F">
              <w:rPr>
                <w:sz w:val="20"/>
                <w:szCs w:val="20"/>
              </w:rPr>
              <w:t>Students will sing alone and with others to create different types of harmonies. They will play keyboard instruments to be able to accompany themselves.</w:t>
            </w:r>
          </w:p>
        </w:tc>
      </w:tr>
      <w:tr w:rsidR="00B43E29"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B43E29" w:rsidRPr="006D549A" w:rsidRDefault="00B43E29" w:rsidP="00B43E29">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3E054445" w:rsidR="00B43E29" w:rsidRPr="00F67A84" w:rsidRDefault="00B43E29" w:rsidP="00B43E29">
            <w:pPr>
              <w:rPr>
                <w:sz w:val="20"/>
                <w:szCs w:val="20"/>
              </w:rPr>
            </w:pP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7C1ABA40" w14:textId="6B18D89D" w:rsidR="00DB3129" w:rsidRPr="00F67A84" w:rsidRDefault="00DB3129" w:rsidP="00B43E29">
            <w:pPr>
              <w:rPr>
                <w:sz w:val="20"/>
                <w:szCs w:val="20"/>
              </w:rPr>
            </w:pP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60A26D8" w14:textId="3DD88DA2" w:rsidR="00DB3129" w:rsidRDefault="00DB3129" w:rsidP="000F3997">
            <w:pPr>
              <w:pStyle w:val="Default"/>
            </w:pP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2142"/>
        <w:gridCol w:w="1300"/>
        <w:gridCol w:w="2589"/>
        <w:gridCol w:w="2450"/>
        <w:gridCol w:w="2819"/>
        <w:gridCol w:w="2349"/>
        <w:gridCol w:w="1061"/>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D50FAD" w14:paraId="1CAE60B0" w14:textId="77777777" w:rsidTr="00D50F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2169"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1300"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629"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463"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2864"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2385"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900"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D50FAD" w14:paraId="3B622FDB" w14:textId="77777777" w:rsidTr="00D50F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2169" w:type="dxa"/>
          </w:tcPr>
          <w:p w14:paraId="60E98F2B" w14:textId="77777777" w:rsidR="007D53BE" w:rsidRDefault="007D53BE" w:rsidP="007D53BE">
            <w:pPr>
              <w:contextualSpacing w:val="0"/>
              <w:jc w:val="center"/>
              <w:rPr>
                <w:sz w:val="20"/>
                <w:szCs w:val="20"/>
              </w:rPr>
            </w:pPr>
            <w:r>
              <w:rPr>
                <w:sz w:val="20"/>
                <w:szCs w:val="20"/>
              </w:rPr>
              <w:t>40 mins/week</w:t>
            </w:r>
          </w:p>
          <w:p w14:paraId="2A709293" w14:textId="40461CCB" w:rsidR="00CC3F01" w:rsidRDefault="007D53BE" w:rsidP="007D53BE">
            <w:pPr>
              <w:contextualSpacing w:val="0"/>
              <w:jc w:val="center"/>
            </w:pPr>
            <w:r>
              <w:rPr>
                <w:sz w:val="20"/>
                <w:szCs w:val="20"/>
              </w:rPr>
              <w:lastRenderedPageBreak/>
              <w:t xml:space="preserve">4 weeks 8 </w:t>
            </w:r>
            <w:r>
              <w:rPr>
                <w:sz w:val="20"/>
                <w:szCs w:val="20"/>
              </w:rPr>
              <w:br/>
              <w:t>March - April</w:t>
            </w:r>
          </w:p>
        </w:tc>
        <w:tc>
          <w:tcPr>
            <w:tcW w:w="1300" w:type="dxa"/>
          </w:tcPr>
          <w:p w14:paraId="3BB3CEC5" w14:textId="333AFF2A" w:rsidR="00F67A84" w:rsidRPr="00CC3F01" w:rsidRDefault="00F67A84" w:rsidP="00B43E29">
            <w:pPr>
              <w:contextualSpacing w:val="0"/>
              <w:rPr>
                <w:rFonts w:asciiTheme="minorHAnsi" w:hAnsiTheme="minorHAnsi" w:cstheme="minorHAnsi"/>
                <w:sz w:val="20"/>
                <w:szCs w:val="20"/>
              </w:rPr>
            </w:pPr>
          </w:p>
        </w:tc>
        <w:tc>
          <w:tcPr>
            <w:tcW w:w="2629" w:type="dxa"/>
          </w:tcPr>
          <w:p w14:paraId="09406807" w14:textId="5FE090C4" w:rsidR="00F67A84" w:rsidRDefault="00765E83" w:rsidP="000F3997">
            <w:pPr>
              <w:pStyle w:val="Default"/>
              <w:rPr>
                <w:rFonts w:asciiTheme="minorHAnsi" w:hAnsiTheme="minorHAnsi" w:cstheme="minorHAnsi"/>
                <w:sz w:val="20"/>
                <w:szCs w:val="20"/>
              </w:rPr>
            </w:pPr>
            <w:r>
              <w:rPr>
                <w:rFonts w:asciiTheme="minorHAnsi" w:hAnsiTheme="minorHAnsi" w:cstheme="minorHAnsi"/>
                <w:sz w:val="20"/>
                <w:szCs w:val="20"/>
              </w:rPr>
              <w:t>Identify melody vs harmony,</w:t>
            </w:r>
          </w:p>
          <w:p w14:paraId="7C102C56" w14:textId="49CFD568" w:rsidR="00765E83" w:rsidRPr="00CC3F01" w:rsidRDefault="00765E83" w:rsidP="000F3997">
            <w:pPr>
              <w:pStyle w:val="Default"/>
              <w:rPr>
                <w:rFonts w:asciiTheme="minorHAnsi" w:hAnsiTheme="minorHAnsi" w:cstheme="minorHAnsi"/>
                <w:sz w:val="20"/>
                <w:szCs w:val="20"/>
              </w:rPr>
            </w:pPr>
            <w:r>
              <w:rPr>
                <w:rFonts w:asciiTheme="minorHAnsi" w:hAnsiTheme="minorHAnsi" w:cstheme="minorHAnsi"/>
                <w:sz w:val="20"/>
                <w:szCs w:val="20"/>
              </w:rPr>
              <w:lastRenderedPageBreak/>
              <w:t>Types of harmony (chords, partner songs, ostinato, rounds), proper mallet grip &amp; keyboard playing technique, playing C&amp;F on a keyboard instrument</w:t>
            </w:r>
          </w:p>
        </w:tc>
        <w:tc>
          <w:tcPr>
            <w:tcW w:w="2463" w:type="dxa"/>
          </w:tcPr>
          <w:p w14:paraId="41E07DF8" w14:textId="6C05403B" w:rsidR="00D50FAD" w:rsidRPr="00D50FAD" w:rsidRDefault="00D50FAD" w:rsidP="000F3997">
            <w:pPr>
              <w:rPr>
                <w:rFonts w:asciiTheme="minorHAnsi" w:hAnsiTheme="minorHAnsi" w:cstheme="minorHAnsi"/>
                <w:color w:val="auto"/>
                <w:sz w:val="20"/>
                <w:szCs w:val="20"/>
              </w:rPr>
            </w:pPr>
            <w:r w:rsidRPr="00D50FAD">
              <w:rPr>
                <w:rFonts w:asciiTheme="minorHAnsi" w:hAnsiTheme="minorHAnsi" w:cstheme="minorHAnsi"/>
                <w:color w:val="auto"/>
                <w:sz w:val="20"/>
                <w:szCs w:val="20"/>
              </w:rPr>
              <w:lastRenderedPageBreak/>
              <w:t>Pop/Fish&amp;Chips/Junk song</w:t>
            </w:r>
            <w:r w:rsidR="00011629">
              <w:rPr>
                <w:rFonts w:asciiTheme="minorHAnsi" w:hAnsiTheme="minorHAnsi" w:cstheme="minorHAnsi"/>
                <w:color w:val="auto"/>
                <w:sz w:val="20"/>
                <w:szCs w:val="20"/>
              </w:rPr>
              <w:t xml:space="preserve"> (chords &amp; partner songs)</w:t>
            </w:r>
            <w:r>
              <w:rPr>
                <w:rFonts w:asciiTheme="minorHAnsi" w:hAnsiTheme="minorHAnsi" w:cstheme="minorHAnsi"/>
                <w:color w:val="auto"/>
                <w:sz w:val="20"/>
                <w:szCs w:val="20"/>
              </w:rPr>
              <w:t xml:space="preserve">, </w:t>
            </w:r>
            <w:r>
              <w:rPr>
                <w:rFonts w:asciiTheme="minorHAnsi" w:hAnsiTheme="minorHAnsi" w:cstheme="minorHAnsi"/>
                <w:color w:val="auto"/>
                <w:sz w:val="20"/>
                <w:szCs w:val="20"/>
              </w:rPr>
              <w:lastRenderedPageBreak/>
              <w:t>Star Wars song</w:t>
            </w:r>
            <w:r w:rsidR="00011629">
              <w:rPr>
                <w:rFonts w:asciiTheme="minorHAnsi" w:hAnsiTheme="minorHAnsi" w:cstheme="minorHAnsi"/>
                <w:color w:val="auto"/>
                <w:sz w:val="20"/>
                <w:szCs w:val="20"/>
              </w:rPr>
              <w:t xml:space="preserve"> (ostinato &amp; rounds)</w:t>
            </w:r>
          </w:p>
        </w:tc>
        <w:tc>
          <w:tcPr>
            <w:tcW w:w="2864" w:type="dxa"/>
          </w:tcPr>
          <w:p w14:paraId="5C4D5ED8" w14:textId="1CD75840" w:rsidR="00BD31E8" w:rsidRPr="00D50FAD" w:rsidRDefault="00D50FAD" w:rsidP="000F3997">
            <w:pPr>
              <w:rPr>
                <w:rFonts w:asciiTheme="minorHAnsi" w:hAnsiTheme="minorHAnsi" w:cstheme="minorHAnsi"/>
                <w:sz w:val="20"/>
                <w:szCs w:val="20"/>
              </w:rPr>
            </w:pPr>
            <w:r w:rsidRPr="00D50FAD">
              <w:rPr>
                <w:rFonts w:asciiTheme="minorHAnsi" w:hAnsiTheme="minorHAnsi" w:cstheme="minorHAnsi"/>
                <w:sz w:val="20"/>
                <w:szCs w:val="20"/>
              </w:rPr>
              <w:lastRenderedPageBreak/>
              <w:t>Singing harmony, Keyboard coloring page</w:t>
            </w:r>
          </w:p>
        </w:tc>
        <w:tc>
          <w:tcPr>
            <w:tcW w:w="2385" w:type="dxa"/>
          </w:tcPr>
          <w:p w14:paraId="1F3C76D0" w14:textId="720785DE" w:rsidR="00F67A84" w:rsidRPr="00CC3F01" w:rsidRDefault="00D50FAD" w:rsidP="00F67A84">
            <w:pPr>
              <w:rPr>
                <w:rFonts w:asciiTheme="minorHAnsi" w:hAnsiTheme="minorHAnsi" w:cstheme="minorHAnsi"/>
                <w:color w:val="FF0000"/>
                <w:sz w:val="20"/>
                <w:szCs w:val="20"/>
              </w:rPr>
            </w:pPr>
            <w:r w:rsidRPr="00D50FAD">
              <w:rPr>
                <w:rFonts w:asciiTheme="minorHAnsi" w:hAnsiTheme="minorHAnsi" w:cstheme="minorHAnsi"/>
                <w:color w:val="auto"/>
                <w:sz w:val="20"/>
                <w:szCs w:val="20"/>
              </w:rPr>
              <w:t>Keyboard diagram, Elemental Fun book &amp; CD</w:t>
            </w:r>
          </w:p>
        </w:tc>
        <w:tc>
          <w:tcPr>
            <w:tcW w:w="900" w:type="dxa"/>
          </w:tcPr>
          <w:p w14:paraId="41A03D73" w14:textId="16FA9E9C" w:rsidR="00F1188E" w:rsidRPr="00226259" w:rsidRDefault="00F1188E" w:rsidP="00F67A84">
            <w:pPr>
              <w:contextualSpacing w:val="0"/>
              <w:rPr>
                <w:rFonts w:asciiTheme="minorHAnsi" w:hAnsiTheme="minorHAnsi" w:cstheme="minorHAnsi"/>
                <w:color w:val="FF0000"/>
                <w:sz w:val="20"/>
                <w:szCs w:val="20"/>
              </w:rPr>
            </w:pP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D50FAD" w14:paraId="1DB6AF15" w14:textId="77777777" w:rsidTr="00D50F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2169" w:type="dxa"/>
          </w:tcPr>
          <w:p w14:paraId="7CB28B3D" w14:textId="1AD252EA" w:rsidR="00F67A84" w:rsidRPr="00765E83" w:rsidRDefault="00F67A84" w:rsidP="00F67A84">
            <w:pPr>
              <w:contextualSpacing w:val="0"/>
              <w:rPr>
                <w:sz w:val="20"/>
                <w:szCs w:val="20"/>
              </w:rPr>
            </w:pPr>
          </w:p>
        </w:tc>
        <w:tc>
          <w:tcPr>
            <w:tcW w:w="1300" w:type="dxa"/>
          </w:tcPr>
          <w:p w14:paraId="68949E6A" w14:textId="77777777" w:rsidR="00F67A84" w:rsidRDefault="00F67A84" w:rsidP="000F3997">
            <w:pPr>
              <w:pStyle w:val="Default"/>
            </w:pPr>
          </w:p>
        </w:tc>
        <w:tc>
          <w:tcPr>
            <w:tcW w:w="2629" w:type="dxa"/>
          </w:tcPr>
          <w:p w14:paraId="288E4112" w14:textId="4B282826" w:rsidR="00F67A84" w:rsidRDefault="00D50FAD" w:rsidP="00F67A84">
            <w:pPr>
              <w:contextualSpacing w:val="0"/>
            </w:pPr>
            <w:r w:rsidRPr="00765E83">
              <w:rPr>
                <w:sz w:val="20"/>
                <w:szCs w:val="20"/>
              </w:rPr>
              <w:t>Hearing Harmony test</w:t>
            </w:r>
          </w:p>
        </w:tc>
        <w:tc>
          <w:tcPr>
            <w:tcW w:w="2463" w:type="dxa"/>
          </w:tcPr>
          <w:p w14:paraId="74630CFA" w14:textId="77777777" w:rsidR="00F67A84" w:rsidRDefault="00F67A84" w:rsidP="00F67A84">
            <w:pPr>
              <w:contextualSpacing w:val="0"/>
            </w:pPr>
          </w:p>
        </w:tc>
        <w:tc>
          <w:tcPr>
            <w:tcW w:w="2864" w:type="dxa"/>
          </w:tcPr>
          <w:p w14:paraId="16F5D0ED" w14:textId="77777777" w:rsidR="00F67A84" w:rsidRDefault="00F67A84" w:rsidP="00F67A84">
            <w:pPr>
              <w:contextualSpacing w:val="0"/>
            </w:pPr>
          </w:p>
        </w:tc>
        <w:tc>
          <w:tcPr>
            <w:tcW w:w="2385" w:type="dxa"/>
          </w:tcPr>
          <w:p w14:paraId="6F5CE28C" w14:textId="77777777" w:rsidR="00F67A84" w:rsidRDefault="00F67A84" w:rsidP="00F67A84">
            <w:pPr>
              <w:contextualSpacing w:val="0"/>
            </w:pPr>
          </w:p>
        </w:tc>
        <w:tc>
          <w:tcPr>
            <w:tcW w:w="900" w:type="dxa"/>
          </w:tcPr>
          <w:p w14:paraId="596BF584"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AE3AA" w14:textId="77777777" w:rsidR="00702231" w:rsidRDefault="00702231" w:rsidP="00BB2AAA">
      <w:r>
        <w:separator/>
      </w:r>
    </w:p>
  </w:endnote>
  <w:endnote w:type="continuationSeparator" w:id="0">
    <w:p w14:paraId="387CA0ED" w14:textId="77777777" w:rsidR="00702231" w:rsidRDefault="00702231"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618B0" w14:textId="77777777" w:rsidR="00702231" w:rsidRDefault="00702231" w:rsidP="00BB2AAA">
      <w:r>
        <w:separator/>
      </w:r>
    </w:p>
  </w:footnote>
  <w:footnote w:type="continuationSeparator" w:id="0">
    <w:p w14:paraId="35851412" w14:textId="77777777" w:rsidR="00702231" w:rsidRDefault="00702231"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71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11629"/>
    <w:rsid w:val="0003088C"/>
    <w:rsid w:val="000428D9"/>
    <w:rsid w:val="00062F11"/>
    <w:rsid w:val="00065693"/>
    <w:rsid w:val="000B25F9"/>
    <w:rsid w:val="000F3997"/>
    <w:rsid w:val="00117024"/>
    <w:rsid w:val="00124550"/>
    <w:rsid w:val="00152885"/>
    <w:rsid w:val="0017443F"/>
    <w:rsid w:val="00224979"/>
    <w:rsid w:val="00226259"/>
    <w:rsid w:val="00227116"/>
    <w:rsid w:val="00280F8B"/>
    <w:rsid w:val="002B0F4B"/>
    <w:rsid w:val="003018B8"/>
    <w:rsid w:val="003046CB"/>
    <w:rsid w:val="003328EC"/>
    <w:rsid w:val="00350651"/>
    <w:rsid w:val="00386D38"/>
    <w:rsid w:val="00472552"/>
    <w:rsid w:val="004A2BB5"/>
    <w:rsid w:val="004C6131"/>
    <w:rsid w:val="0052306A"/>
    <w:rsid w:val="005C6F5D"/>
    <w:rsid w:val="0063307C"/>
    <w:rsid w:val="00642C8E"/>
    <w:rsid w:val="006A0C01"/>
    <w:rsid w:val="006D549A"/>
    <w:rsid w:val="006E11C5"/>
    <w:rsid w:val="00702231"/>
    <w:rsid w:val="0072160C"/>
    <w:rsid w:val="00751D22"/>
    <w:rsid w:val="00765E83"/>
    <w:rsid w:val="00771249"/>
    <w:rsid w:val="00773E4F"/>
    <w:rsid w:val="007913EF"/>
    <w:rsid w:val="007953F7"/>
    <w:rsid w:val="007B72A2"/>
    <w:rsid w:val="007D53BE"/>
    <w:rsid w:val="007F0A99"/>
    <w:rsid w:val="0089100E"/>
    <w:rsid w:val="00964649"/>
    <w:rsid w:val="009A4D9B"/>
    <w:rsid w:val="00A759FE"/>
    <w:rsid w:val="00B307EC"/>
    <w:rsid w:val="00B43E29"/>
    <w:rsid w:val="00BA5011"/>
    <w:rsid w:val="00BB2AAA"/>
    <w:rsid w:val="00BD31E8"/>
    <w:rsid w:val="00C34B12"/>
    <w:rsid w:val="00C55D2D"/>
    <w:rsid w:val="00CA7AF8"/>
    <w:rsid w:val="00CC3F01"/>
    <w:rsid w:val="00CE7051"/>
    <w:rsid w:val="00D50FAD"/>
    <w:rsid w:val="00D96411"/>
    <w:rsid w:val="00DB3129"/>
    <w:rsid w:val="00DC1CFE"/>
    <w:rsid w:val="00DD24D0"/>
    <w:rsid w:val="00DD745F"/>
    <w:rsid w:val="00DD7685"/>
    <w:rsid w:val="00E14AEB"/>
    <w:rsid w:val="00EE3FAC"/>
    <w:rsid w:val="00EE4EF3"/>
    <w:rsid w:val="00EF20F2"/>
    <w:rsid w:val="00F0295C"/>
    <w:rsid w:val="00F1188E"/>
    <w:rsid w:val="00F31FEC"/>
    <w:rsid w:val="00F67A84"/>
    <w:rsid w:val="00FB61E1"/>
    <w:rsid w:val="00FF5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17443F"/>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754B3A60-612C-4A56-AC5E-D9A758595800}"/>
</file>

<file path=customXml/itemProps3.xml><?xml version="1.0" encoding="utf-8"?>
<ds:datastoreItem xmlns:ds="http://schemas.openxmlformats.org/officeDocument/2006/customXml" ds:itemID="{D82DA5D1-9CC8-4E47-B4B3-122E3DE03623}"/>
</file>

<file path=customXml/itemProps4.xml><?xml version="1.0" encoding="utf-8"?>
<ds:datastoreItem xmlns:ds="http://schemas.openxmlformats.org/officeDocument/2006/customXml" ds:itemID="{D9A5EC31-547C-4B32-B14B-1DF240AC27CA}"/>
</file>

<file path=docProps/app.xml><?xml version="1.0" encoding="utf-8"?>
<Properties xmlns="http://schemas.openxmlformats.org/officeDocument/2006/extended-properties" xmlns:vt="http://schemas.openxmlformats.org/officeDocument/2006/docPropsVTypes">
  <Template>Normal</Template>
  <TotalTime>54</TotalTime>
  <Pages>3</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Coppola, Angelina</cp:lastModifiedBy>
  <cp:revision>7</cp:revision>
  <cp:lastPrinted>2016-10-09T17:01:00Z</cp:lastPrinted>
  <dcterms:created xsi:type="dcterms:W3CDTF">2022-06-21T22:27:00Z</dcterms:created>
  <dcterms:modified xsi:type="dcterms:W3CDTF">2022-06-23T14:34:00Z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